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B" w:rsidRPr="00C063ED" w:rsidRDefault="002B32DB" w:rsidP="002B32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6.1. Спорные вопросы, возникающие между родителями (законными представителями) обучающихся и администрацией ДОУ при приеме и отчислении обучающихся, решаются совместно с Учредителем.</w:t>
      </w:r>
    </w:p>
    <w:p w:rsidR="002B32DB" w:rsidRPr="00C063ED" w:rsidRDefault="002B32DB" w:rsidP="002B32DB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6.2. При достижении согласия споры подлежат урегулированию в порядке, предусмотренным действующим законодательством РФ.</w:t>
      </w:r>
    </w:p>
    <w:p w:rsidR="002B32DB" w:rsidRPr="00C063ED" w:rsidRDefault="002B32DB" w:rsidP="002B32DB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6.3 Контроль за комплектованием ДОУ и соблюдением данных Правил осуществляет Управление образования администрации Ангар</w:t>
      </w:r>
      <w:r>
        <w:rPr>
          <w:sz w:val="28"/>
          <w:szCs w:val="28"/>
        </w:rPr>
        <w:t>с</w:t>
      </w:r>
      <w:r w:rsidRPr="00C063ED">
        <w:rPr>
          <w:sz w:val="28"/>
          <w:szCs w:val="28"/>
        </w:rPr>
        <w:t>кого муниципального образования</w:t>
      </w:r>
      <w:r>
        <w:rPr>
          <w:sz w:val="28"/>
          <w:szCs w:val="28"/>
        </w:rPr>
        <w:t>.</w:t>
      </w:r>
    </w:p>
    <w:p w:rsidR="004C327E" w:rsidRDefault="004C327E"/>
    <w:sectPr w:rsidR="004C327E" w:rsidSect="00B6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B32DB"/>
    <w:rsid w:val="000B195B"/>
    <w:rsid w:val="002B32DB"/>
    <w:rsid w:val="004C327E"/>
    <w:rsid w:val="00B6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Akhmed</dc:creator>
  <cp:lastModifiedBy>Akhmed</cp:lastModifiedBy>
  <cp:revision>2</cp:revision>
  <dcterms:created xsi:type="dcterms:W3CDTF">2019-01-28T07:43:00Z</dcterms:created>
  <dcterms:modified xsi:type="dcterms:W3CDTF">2019-01-28T07:43:00Z</dcterms:modified>
</cp:coreProperties>
</file>