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2027F" w14:textId="6D48CB84" w:rsidR="00AF60AF" w:rsidRPr="00685782" w:rsidRDefault="00685782" w:rsidP="00AF60AF">
      <w:pPr>
        <w:jc w:val="center"/>
        <w:rPr>
          <w:rFonts w:ascii="Times New Roman" w:eastAsia="Times New Roman" w:hAnsi="Times New Roman" w:cs="Times New Roman"/>
          <w:b/>
          <w:bCs/>
          <w:i/>
          <w:iCs/>
          <w:sz w:val="28"/>
          <w:szCs w:val="28"/>
          <w:lang w:eastAsia="ru-RU"/>
        </w:rPr>
      </w:pPr>
      <w:r w:rsidRPr="00685782">
        <w:rPr>
          <w:rFonts w:ascii="Times New Roman" w:eastAsia="Times New Roman" w:hAnsi="Times New Roman" w:cs="Times New Roman"/>
          <w:b/>
          <w:bCs/>
          <w:i/>
          <w:iCs/>
          <w:sz w:val="28"/>
          <w:szCs w:val="28"/>
          <w:lang w:eastAsia="ru-RU"/>
        </w:rPr>
        <w:t>ГК</w:t>
      </w:r>
      <w:r w:rsidR="00BD3B52">
        <w:rPr>
          <w:rFonts w:ascii="Times New Roman" w:eastAsia="Times New Roman" w:hAnsi="Times New Roman" w:cs="Times New Roman"/>
          <w:b/>
          <w:bCs/>
          <w:i/>
          <w:iCs/>
          <w:sz w:val="28"/>
          <w:szCs w:val="28"/>
          <w:lang w:eastAsia="ru-RU"/>
        </w:rPr>
        <w:t>Д</w:t>
      </w:r>
      <w:r w:rsidRPr="00685782">
        <w:rPr>
          <w:rFonts w:ascii="Times New Roman" w:eastAsia="Times New Roman" w:hAnsi="Times New Roman" w:cs="Times New Roman"/>
          <w:b/>
          <w:bCs/>
          <w:i/>
          <w:iCs/>
          <w:sz w:val="28"/>
          <w:szCs w:val="28"/>
          <w:lang w:eastAsia="ru-RU"/>
        </w:rPr>
        <w:t>ОУ РД «</w:t>
      </w:r>
      <w:proofErr w:type="spellStart"/>
      <w:r w:rsidRPr="00685782">
        <w:rPr>
          <w:rFonts w:ascii="Times New Roman" w:eastAsia="Times New Roman" w:hAnsi="Times New Roman" w:cs="Times New Roman"/>
          <w:b/>
          <w:bCs/>
          <w:i/>
          <w:iCs/>
          <w:sz w:val="28"/>
          <w:szCs w:val="28"/>
          <w:lang w:eastAsia="ru-RU"/>
        </w:rPr>
        <w:t>Камилухс</w:t>
      </w:r>
      <w:r w:rsidR="00BD3B52">
        <w:rPr>
          <w:rFonts w:ascii="Times New Roman" w:eastAsia="Times New Roman" w:hAnsi="Times New Roman" w:cs="Times New Roman"/>
          <w:b/>
          <w:bCs/>
          <w:i/>
          <w:iCs/>
          <w:sz w:val="28"/>
          <w:szCs w:val="28"/>
          <w:lang w:eastAsia="ru-RU"/>
        </w:rPr>
        <w:t>ий</w:t>
      </w:r>
      <w:proofErr w:type="spellEnd"/>
      <w:r w:rsidRPr="00685782">
        <w:rPr>
          <w:rFonts w:ascii="Times New Roman" w:eastAsia="Times New Roman" w:hAnsi="Times New Roman" w:cs="Times New Roman"/>
          <w:b/>
          <w:bCs/>
          <w:i/>
          <w:iCs/>
          <w:sz w:val="28"/>
          <w:szCs w:val="28"/>
          <w:lang w:eastAsia="ru-RU"/>
        </w:rPr>
        <w:t xml:space="preserve"> </w:t>
      </w:r>
      <w:r w:rsidR="00BD3B52">
        <w:rPr>
          <w:rFonts w:ascii="Times New Roman" w:eastAsia="Times New Roman" w:hAnsi="Times New Roman" w:cs="Times New Roman"/>
          <w:b/>
          <w:bCs/>
          <w:i/>
          <w:iCs/>
          <w:sz w:val="28"/>
          <w:szCs w:val="28"/>
          <w:lang w:eastAsia="ru-RU"/>
        </w:rPr>
        <w:t>Д/С «Ласточка»</w:t>
      </w:r>
      <w:r w:rsidRPr="00685782">
        <w:rPr>
          <w:rFonts w:ascii="Times New Roman" w:eastAsia="Times New Roman" w:hAnsi="Times New Roman" w:cs="Times New Roman"/>
          <w:b/>
          <w:bCs/>
          <w:i/>
          <w:iCs/>
          <w:sz w:val="28"/>
          <w:szCs w:val="28"/>
          <w:lang w:eastAsia="ru-RU"/>
        </w:rPr>
        <w:t xml:space="preserve"> Тляратинского района»</w:t>
      </w:r>
    </w:p>
    <w:p w14:paraId="1CA6A8F1" w14:textId="77777777" w:rsidR="00AF60AF" w:rsidRDefault="00AF60AF" w:rsidP="00AF60AF">
      <w:pPr>
        <w:jc w:val="center"/>
        <w:rPr>
          <w:rFonts w:ascii="Times New Roman" w:eastAsia="Times New Roman" w:hAnsi="Times New Roman" w:cs="Times New Roman"/>
          <w:bCs/>
          <w:sz w:val="28"/>
          <w:szCs w:val="28"/>
          <w:lang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60AF" w14:paraId="175D7AA9" w14:textId="77777777" w:rsidTr="00AF60AF">
        <w:trPr>
          <w:trHeight w:val="1761"/>
          <w:jc w:val="center"/>
        </w:trPr>
        <w:tc>
          <w:tcPr>
            <w:tcW w:w="4672" w:type="dxa"/>
            <w:hideMark/>
          </w:tcPr>
          <w:p w14:paraId="40ABF81F" w14:textId="77777777" w:rsidR="00AF60AF" w:rsidRDefault="00AF60AF">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Рассмотрено на заседании педагогического совета</w:t>
            </w:r>
          </w:p>
          <w:p w14:paraId="205A9D8C" w14:textId="3203773A" w:rsidR="00AF60AF" w:rsidRDefault="00685782" w:rsidP="00094551">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Протокол № </w:t>
            </w:r>
            <w:r w:rsidR="00094551">
              <w:rPr>
                <w:rFonts w:ascii="Times New Roman" w:eastAsia="Times New Roman" w:hAnsi="Times New Roman" w:cs="Times New Roman"/>
                <w:bCs/>
                <w:sz w:val="28"/>
                <w:szCs w:val="28"/>
                <w:lang w:eastAsia="ru-RU"/>
              </w:rPr>
              <w:t>4</w:t>
            </w:r>
            <w:bookmarkStart w:id="0" w:name="_GoBack"/>
            <w:bookmarkEnd w:id="0"/>
            <w:r>
              <w:rPr>
                <w:rFonts w:ascii="Times New Roman" w:eastAsia="Times New Roman" w:hAnsi="Times New Roman" w:cs="Times New Roman"/>
                <w:bCs/>
                <w:sz w:val="28"/>
                <w:szCs w:val="28"/>
                <w:lang w:eastAsia="ru-RU"/>
              </w:rPr>
              <w:t xml:space="preserve"> от 30.08.2022</w:t>
            </w:r>
            <w:r w:rsidR="00AF60AF">
              <w:rPr>
                <w:rFonts w:ascii="Times New Roman" w:eastAsia="Times New Roman" w:hAnsi="Times New Roman" w:cs="Times New Roman"/>
                <w:bCs/>
                <w:sz w:val="28"/>
                <w:szCs w:val="28"/>
                <w:lang w:eastAsia="ru-RU"/>
              </w:rPr>
              <w:t>г.</w:t>
            </w:r>
          </w:p>
        </w:tc>
        <w:tc>
          <w:tcPr>
            <w:tcW w:w="4673" w:type="dxa"/>
            <w:hideMark/>
          </w:tcPr>
          <w:p w14:paraId="4F5AC6FF" w14:textId="77777777" w:rsidR="00AF60AF" w:rsidRDefault="00AF60AF">
            <w:pPr>
              <w:spacing w:line="36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Утверждаю:</w:t>
            </w:r>
          </w:p>
          <w:p w14:paraId="6890F4E2" w14:textId="626DD909" w:rsidR="00AF60AF" w:rsidRDefault="00AF60AF">
            <w:pPr>
              <w:spacing w:line="36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Директор</w:t>
            </w:r>
            <w:r w:rsidR="00685782">
              <w:rPr>
                <w:rFonts w:ascii="Times New Roman" w:eastAsia="Times New Roman" w:hAnsi="Times New Roman" w:cs="Times New Roman"/>
                <w:bCs/>
                <w:sz w:val="28"/>
                <w:szCs w:val="28"/>
                <w:lang w:eastAsia="ru-RU"/>
              </w:rPr>
              <w:t xml:space="preserve"> </w:t>
            </w:r>
            <w:r w:rsidR="00BD3B52">
              <w:rPr>
                <w:rFonts w:ascii="Times New Roman" w:eastAsia="Times New Roman" w:hAnsi="Times New Roman" w:cs="Times New Roman"/>
                <w:bCs/>
                <w:sz w:val="28"/>
                <w:szCs w:val="28"/>
                <w:lang w:eastAsia="ru-RU"/>
              </w:rPr>
              <w:t>Д/</w:t>
            </w:r>
            <w:proofErr w:type="gramStart"/>
            <w:r w:rsidR="00BD3B52">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 </w:t>
            </w:r>
            <w:r w:rsidR="00685782">
              <w:rPr>
                <w:rFonts w:ascii="Times New Roman" w:eastAsia="Times New Roman" w:hAnsi="Times New Roman" w:cs="Times New Roman"/>
                <w:bCs/>
                <w:sz w:val="28"/>
                <w:szCs w:val="28"/>
                <w:lang w:eastAsia="ru-RU"/>
              </w:rPr>
              <w:t xml:space="preserve">  </w:t>
            </w:r>
            <w:proofErr w:type="gramEnd"/>
            <w:r w:rsidR="00685782">
              <w:rPr>
                <w:rFonts w:ascii="Times New Roman" w:eastAsia="Times New Roman" w:hAnsi="Times New Roman" w:cs="Times New Roman"/>
                <w:bCs/>
                <w:sz w:val="28"/>
                <w:szCs w:val="28"/>
                <w:lang w:eastAsia="ru-RU"/>
              </w:rPr>
              <w:t xml:space="preserve">                                      ________   </w:t>
            </w:r>
            <w:r w:rsidR="00BD3B52">
              <w:rPr>
                <w:rFonts w:ascii="Times New Roman" w:eastAsia="Times New Roman" w:hAnsi="Times New Roman" w:cs="Times New Roman"/>
                <w:bCs/>
                <w:i/>
                <w:iCs/>
                <w:sz w:val="28"/>
                <w:szCs w:val="28"/>
                <w:lang w:eastAsia="ru-RU"/>
              </w:rPr>
              <w:t>О.Р. Магомедов</w:t>
            </w:r>
          </w:p>
          <w:p w14:paraId="1C0F708C" w14:textId="53BEC122" w:rsidR="00AF60AF" w:rsidRDefault="00685782" w:rsidP="00094551">
            <w:pPr>
              <w:spacing w:line="36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094551">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 xml:space="preserve"> от 01.09.2022</w:t>
            </w:r>
            <w:r w:rsidR="00AF60AF">
              <w:rPr>
                <w:rFonts w:ascii="Times New Roman" w:eastAsia="Times New Roman" w:hAnsi="Times New Roman" w:cs="Times New Roman"/>
                <w:bCs/>
                <w:sz w:val="28"/>
                <w:szCs w:val="28"/>
                <w:lang w:eastAsia="ru-RU"/>
              </w:rPr>
              <w:t xml:space="preserve"> г.</w:t>
            </w:r>
          </w:p>
        </w:tc>
      </w:tr>
    </w:tbl>
    <w:p w14:paraId="4990EA09" w14:textId="77777777" w:rsidR="00AF60AF" w:rsidRDefault="00AF60AF" w:rsidP="00AF60AF">
      <w:pPr>
        <w:jc w:val="center"/>
        <w:rPr>
          <w:rFonts w:ascii="Times New Roman" w:eastAsia="Times New Roman" w:hAnsi="Times New Roman" w:cs="Times New Roman"/>
          <w:b/>
          <w:bCs/>
          <w:sz w:val="28"/>
          <w:szCs w:val="28"/>
          <w:lang w:eastAsia="ru-RU"/>
        </w:rPr>
      </w:pPr>
    </w:p>
    <w:p w14:paraId="4435272E" w14:textId="77777777" w:rsidR="00685782" w:rsidRDefault="00685782" w:rsidP="00AF60AF">
      <w:pPr>
        <w:jc w:val="center"/>
        <w:rPr>
          <w:rFonts w:ascii="Times New Roman" w:eastAsia="Times New Roman" w:hAnsi="Times New Roman" w:cs="Times New Roman"/>
          <w:b/>
          <w:bCs/>
          <w:sz w:val="28"/>
          <w:szCs w:val="28"/>
          <w:lang w:eastAsia="ru-RU"/>
        </w:rPr>
      </w:pPr>
    </w:p>
    <w:p w14:paraId="462CF337" w14:textId="77777777" w:rsidR="00685782" w:rsidRDefault="00685782" w:rsidP="00AF60AF">
      <w:pPr>
        <w:jc w:val="center"/>
        <w:rPr>
          <w:rFonts w:ascii="Times New Roman" w:eastAsia="Times New Roman" w:hAnsi="Times New Roman" w:cs="Times New Roman"/>
          <w:b/>
          <w:bCs/>
          <w:sz w:val="28"/>
          <w:szCs w:val="28"/>
          <w:lang w:eastAsia="ru-RU"/>
        </w:rPr>
      </w:pPr>
    </w:p>
    <w:p w14:paraId="457B6736" w14:textId="77777777" w:rsidR="00685782" w:rsidRDefault="00685782" w:rsidP="00AF60AF">
      <w:pPr>
        <w:jc w:val="center"/>
        <w:rPr>
          <w:rFonts w:ascii="Times New Roman" w:eastAsia="Times New Roman" w:hAnsi="Times New Roman" w:cs="Times New Roman"/>
          <w:b/>
          <w:bCs/>
          <w:sz w:val="28"/>
          <w:szCs w:val="28"/>
          <w:lang w:eastAsia="ru-RU"/>
        </w:rPr>
      </w:pPr>
    </w:p>
    <w:p w14:paraId="576F2A05" w14:textId="77777777" w:rsidR="00AF60AF" w:rsidRDefault="00AF60AF" w:rsidP="00AF60AF">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w:t>
      </w:r>
    </w:p>
    <w:p w14:paraId="354856BD" w14:textId="68A20C72" w:rsidR="00AF60AF" w:rsidRDefault="00AF60AF" w:rsidP="00AF60AF">
      <w:pPr>
        <w:pStyle w:val="a3"/>
        <w:spacing w:before="0" w:beforeAutospacing="0" w:after="240" w:afterAutospacing="0"/>
        <w:jc w:val="center"/>
        <w:rPr>
          <w:b/>
          <w:sz w:val="28"/>
          <w:szCs w:val="28"/>
        </w:rPr>
      </w:pPr>
      <w:r>
        <w:rPr>
          <w:b/>
          <w:sz w:val="28"/>
          <w:szCs w:val="28"/>
        </w:rPr>
        <w:t>О КОНФЛИКТНОЙ КОМИССИИ ОБРАЗОВАТЕЛЬНОГО УЧРЕЖДЕНИЯ ПО ВОПРОСАМ РАЗРЕШЕНИЯ СПОРОВ МЕЖДУ УЧАСТНИКАМИ ОБРАЗОВАТЕЛЬНОГО ПРОЦЕССА</w:t>
      </w:r>
      <w:r w:rsidR="00685782">
        <w:rPr>
          <w:b/>
          <w:sz w:val="28"/>
          <w:szCs w:val="28"/>
        </w:rPr>
        <w:t xml:space="preserve"> в</w:t>
      </w:r>
    </w:p>
    <w:p w14:paraId="6784B1B3" w14:textId="35EB2FC7" w:rsidR="00685782" w:rsidRPr="00685782" w:rsidRDefault="00685782" w:rsidP="00685782">
      <w:pPr>
        <w:jc w:val="center"/>
        <w:rPr>
          <w:rFonts w:ascii="Times New Roman" w:eastAsia="Times New Roman" w:hAnsi="Times New Roman" w:cs="Times New Roman"/>
          <w:b/>
          <w:bCs/>
          <w:i/>
          <w:iCs/>
          <w:sz w:val="28"/>
          <w:szCs w:val="28"/>
          <w:lang w:eastAsia="ru-RU"/>
        </w:rPr>
      </w:pPr>
      <w:r w:rsidRPr="00685782">
        <w:rPr>
          <w:rFonts w:ascii="Times New Roman" w:eastAsia="Times New Roman" w:hAnsi="Times New Roman" w:cs="Times New Roman"/>
          <w:b/>
          <w:bCs/>
          <w:i/>
          <w:iCs/>
          <w:sz w:val="40"/>
          <w:szCs w:val="28"/>
          <w:lang w:eastAsia="ru-RU"/>
        </w:rPr>
        <w:t>ГК</w:t>
      </w:r>
      <w:r w:rsidR="00BD3B52">
        <w:rPr>
          <w:rFonts w:ascii="Times New Roman" w:eastAsia="Times New Roman" w:hAnsi="Times New Roman" w:cs="Times New Roman"/>
          <w:b/>
          <w:bCs/>
          <w:i/>
          <w:iCs/>
          <w:sz w:val="40"/>
          <w:szCs w:val="28"/>
          <w:lang w:eastAsia="ru-RU"/>
        </w:rPr>
        <w:t>Д</w:t>
      </w:r>
      <w:r w:rsidRPr="00685782">
        <w:rPr>
          <w:rFonts w:ascii="Times New Roman" w:eastAsia="Times New Roman" w:hAnsi="Times New Roman" w:cs="Times New Roman"/>
          <w:b/>
          <w:bCs/>
          <w:i/>
          <w:iCs/>
          <w:sz w:val="40"/>
          <w:szCs w:val="28"/>
          <w:lang w:eastAsia="ru-RU"/>
        </w:rPr>
        <w:t>ОУ РД «</w:t>
      </w:r>
      <w:proofErr w:type="spellStart"/>
      <w:r w:rsidRPr="00685782">
        <w:rPr>
          <w:rFonts w:ascii="Times New Roman" w:eastAsia="Times New Roman" w:hAnsi="Times New Roman" w:cs="Times New Roman"/>
          <w:b/>
          <w:bCs/>
          <w:i/>
          <w:iCs/>
          <w:sz w:val="40"/>
          <w:szCs w:val="28"/>
          <w:lang w:eastAsia="ru-RU"/>
        </w:rPr>
        <w:t>Камилухск</w:t>
      </w:r>
      <w:r w:rsidR="00BD3B52">
        <w:rPr>
          <w:rFonts w:ascii="Times New Roman" w:eastAsia="Times New Roman" w:hAnsi="Times New Roman" w:cs="Times New Roman"/>
          <w:b/>
          <w:bCs/>
          <w:i/>
          <w:iCs/>
          <w:sz w:val="40"/>
          <w:szCs w:val="28"/>
          <w:lang w:eastAsia="ru-RU"/>
        </w:rPr>
        <w:t>ий</w:t>
      </w:r>
      <w:proofErr w:type="spellEnd"/>
      <w:r w:rsidRPr="00685782">
        <w:rPr>
          <w:rFonts w:ascii="Times New Roman" w:eastAsia="Times New Roman" w:hAnsi="Times New Roman" w:cs="Times New Roman"/>
          <w:b/>
          <w:bCs/>
          <w:i/>
          <w:iCs/>
          <w:sz w:val="40"/>
          <w:szCs w:val="28"/>
          <w:lang w:eastAsia="ru-RU"/>
        </w:rPr>
        <w:t xml:space="preserve"> </w:t>
      </w:r>
      <w:r w:rsidR="00BD3B52">
        <w:rPr>
          <w:rFonts w:ascii="Times New Roman" w:eastAsia="Times New Roman" w:hAnsi="Times New Roman" w:cs="Times New Roman"/>
          <w:b/>
          <w:bCs/>
          <w:i/>
          <w:iCs/>
          <w:sz w:val="40"/>
          <w:szCs w:val="28"/>
          <w:lang w:eastAsia="ru-RU"/>
        </w:rPr>
        <w:t>Д/</w:t>
      </w:r>
      <w:proofErr w:type="gramStart"/>
      <w:r w:rsidR="00BD3B52">
        <w:rPr>
          <w:rFonts w:ascii="Times New Roman" w:eastAsia="Times New Roman" w:hAnsi="Times New Roman" w:cs="Times New Roman"/>
          <w:b/>
          <w:bCs/>
          <w:i/>
          <w:iCs/>
          <w:sz w:val="40"/>
          <w:szCs w:val="28"/>
          <w:lang w:eastAsia="ru-RU"/>
        </w:rPr>
        <w:t>С</w:t>
      </w:r>
      <w:proofErr w:type="gramEnd"/>
      <w:r w:rsidR="00BD3B52">
        <w:rPr>
          <w:rFonts w:ascii="Times New Roman" w:eastAsia="Times New Roman" w:hAnsi="Times New Roman" w:cs="Times New Roman"/>
          <w:b/>
          <w:bCs/>
          <w:i/>
          <w:iCs/>
          <w:sz w:val="40"/>
          <w:szCs w:val="28"/>
          <w:lang w:eastAsia="ru-RU"/>
        </w:rPr>
        <w:t xml:space="preserve"> «Ласточка»</w:t>
      </w:r>
      <w:r w:rsidRPr="00685782">
        <w:rPr>
          <w:rFonts w:ascii="Times New Roman" w:eastAsia="Times New Roman" w:hAnsi="Times New Roman" w:cs="Times New Roman"/>
          <w:b/>
          <w:bCs/>
          <w:i/>
          <w:iCs/>
          <w:sz w:val="40"/>
          <w:szCs w:val="28"/>
          <w:lang w:eastAsia="ru-RU"/>
        </w:rPr>
        <w:t xml:space="preserve"> Тляратинского района»</w:t>
      </w:r>
    </w:p>
    <w:p w14:paraId="3D006BF3" w14:textId="39E37ED0" w:rsidR="00AF60AF" w:rsidRDefault="00AF60AF" w:rsidP="00685782">
      <w:pPr>
        <w:jc w:val="center"/>
        <w:rPr>
          <w:rFonts w:ascii="Times New Roman" w:eastAsia="Times New Roman" w:hAnsi="Times New Roman" w:cs="Times New Roman"/>
          <w:bCs/>
          <w:sz w:val="28"/>
          <w:szCs w:val="28"/>
          <w:lang w:eastAsia="ru-RU"/>
        </w:rPr>
      </w:pPr>
    </w:p>
    <w:p w14:paraId="543A0D46" w14:textId="77777777" w:rsidR="00AF60AF" w:rsidRDefault="00AF60AF" w:rsidP="00AF60AF">
      <w:pPr>
        <w:jc w:val="center"/>
        <w:rPr>
          <w:rFonts w:ascii="Times New Roman" w:eastAsia="Times New Roman" w:hAnsi="Times New Roman" w:cs="Times New Roman"/>
          <w:bCs/>
          <w:sz w:val="28"/>
          <w:szCs w:val="28"/>
          <w:lang w:eastAsia="ru-RU"/>
        </w:rPr>
      </w:pPr>
    </w:p>
    <w:p w14:paraId="521C1D3B" w14:textId="77777777" w:rsidR="00AF60AF" w:rsidRDefault="00AF60AF" w:rsidP="00AF60AF">
      <w:pPr>
        <w:jc w:val="center"/>
        <w:rPr>
          <w:rFonts w:ascii="Times New Roman" w:eastAsia="Times New Roman" w:hAnsi="Times New Roman" w:cs="Times New Roman"/>
          <w:bCs/>
          <w:sz w:val="28"/>
          <w:szCs w:val="28"/>
          <w:lang w:eastAsia="ru-RU"/>
        </w:rPr>
      </w:pPr>
    </w:p>
    <w:p w14:paraId="1B9A425E" w14:textId="77777777" w:rsidR="00AF60AF" w:rsidRDefault="00AF60AF" w:rsidP="00AF60AF">
      <w:pPr>
        <w:jc w:val="center"/>
        <w:rPr>
          <w:rFonts w:ascii="Times New Roman" w:eastAsia="Times New Roman" w:hAnsi="Times New Roman" w:cs="Times New Roman"/>
          <w:bCs/>
          <w:sz w:val="28"/>
          <w:szCs w:val="28"/>
          <w:lang w:eastAsia="ru-RU"/>
        </w:rPr>
      </w:pPr>
    </w:p>
    <w:p w14:paraId="07F0D323" w14:textId="77777777" w:rsidR="00AF60AF" w:rsidRDefault="00AF60AF" w:rsidP="00AF60AF">
      <w:pPr>
        <w:jc w:val="center"/>
        <w:rPr>
          <w:rFonts w:ascii="Times New Roman" w:eastAsia="Times New Roman" w:hAnsi="Times New Roman" w:cs="Times New Roman"/>
          <w:bCs/>
          <w:sz w:val="28"/>
          <w:szCs w:val="28"/>
          <w:lang w:eastAsia="ru-RU"/>
        </w:rPr>
      </w:pPr>
    </w:p>
    <w:p w14:paraId="3CE0A807" w14:textId="77777777" w:rsidR="00AF60AF" w:rsidRDefault="00AF60AF" w:rsidP="00AF60AF">
      <w:pPr>
        <w:jc w:val="center"/>
        <w:rPr>
          <w:rFonts w:ascii="Times New Roman" w:eastAsia="Times New Roman" w:hAnsi="Times New Roman" w:cs="Times New Roman"/>
          <w:bCs/>
          <w:sz w:val="28"/>
          <w:szCs w:val="28"/>
          <w:lang w:eastAsia="ru-RU"/>
        </w:rPr>
      </w:pPr>
    </w:p>
    <w:p w14:paraId="119AE4DF" w14:textId="77777777" w:rsidR="00AF60AF" w:rsidRDefault="00AF60AF" w:rsidP="00AF60AF">
      <w:pPr>
        <w:jc w:val="center"/>
        <w:rPr>
          <w:rFonts w:ascii="Times New Roman" w:eastAsia="Times New Roman" w:hAnsi="Times New Roman" w:cs="Times New Roman"/>
          <w:bCs/>
          <w:sz w:val="28"/>
          <w:szCs w:val="28"/>
          <w:lang w:eastAsia="ru-RU"/>
        </w:rPr>
      </w:pPr>
    </w:p>
    <w:p w14:paraId="7E4AE7B2" w14:textId="77777777" w:rsidR="00AF60AF" w:rsidRDefault="00AF60AF" w:rsidP="00AF60AF">
      <w:pPr>
        <w:jc w:val="center"/>
        <w:rPr>
          <w:rFonts w:ascii="Times New Roman" w:eastAsia="Times New Roman" w:hAnsi="Times New Roman" w:cs="Times New Roman"/>
          <w:bCs/>
          <w:sz w:val="28"/>
          <w:szCs w:val="28"/>
          <w:lang w:eastAsia="ru-RU"/>
        </w:rPr>
      </w:pPr>
    </w:p>
    <w:p w14:paraId="04C42067" w14:textId="77777777" w:rsidR="00685782" w:rsidRDefault="00685782" w:rsidP="00AF60AF">
      <w:pPr>
        <w:jc w:val="center"/>
        <w:rPr>
          <w:rFonts w:ascii="Times New Roman" w:eastAsia="Times New Roman" w:hAnsi="Times New Roman" w:cs="Times New Roman"/>
          <w:bCs/>
          <w:sz w:val="28"/>
          <w:szCs w:val="28"/>
          <w:lang w:eastAsia="ru-RU"/>
        </w:rPr>
      </w:pPr>
    </w:p>
    <w:p w14:paraId="731BD519" w14:textId="77777777" w:rsidR="00685782" w:rsidRDefault="00685782" w:rsidP="00AF60AF">
      <w:pPr>
        <w:jc w:val="center"/>
        <w:rPr>
          <w:rFonts w:ascii="Times New Roman" w:eastAsia="Times New Roman" w:hAnsi="Times New Roman" w:cs="Times New Roman"/>
          <w:bCs/>
          <w:sz w:val="28"/>
          <w:szCs w:val="28"/>
          <w:lang w:eastAsia="ru-RU"/>
        </w:rPr>
      </w:pPr>
    </w:p>
    <w:p w14:paraId="0DCB1D71" w14:textId="77777777" w:rsidR="00685782" w:rsidRDefault="00685782" w:rsidP="00AF60AF">
      <w:pPr>
        <w:jc w:val="center"/>
        <w:rPr>
          <w:rFonts w:ascii="Times New Roman" w:eastAsia="Times New Roman" w:hAnsi="Times New Roman" w:cs="Times New Roman"/>
          <w:bCs/>
          <w:sz w:val="28"/>
          <w:szCs w:val="28"/>
          <w:lang w:eastAsia="ru-RU"/>
        </w:rPr>
      </w:pPr>
    </w:p>
    <w:p w14:paraId="2B4EC4BD" w14:textId="1EAA4274" w:rsidR="00AF1665" w:rsidRDefault="00685782" w:rsidP="00AF60AF">
      <w:pPr>
        <w:jc w:val="center"/>
        <w:rPr>
          <w:rFonts w:ascii="Times New Roman" w:eastAsia="Times New Roman" w:hAnsi="Times New Roman" w:cs="Times New Roman"/>
          <w:bCs/>
          <w:sz w:val="28"/>
          <w:szCs w:val="28"/>
          <w:lang w:eastAsia="ru-RU"/>
        </w:rPr>
        <w:sectPr w:rsidR="00AF1665" w:rsidSect="00AF1665">
          <w:pgSz w:w="11906" w:h="16838"/>
          <w:pgMar w:top="1134" w:right="1021" w:bottom="1134" w:left="102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pPr>
      <w:r>
        <w:rPr>
          <w:rFonts w:ascii="Times New Roman" w:eastAsia="Times New Roman" w:hAnsi="Times New Roman" w:cs="Times New Roman"/>
          <w:bCs/>
          <w:i/>
          <w:iCs/>
          <w:sz w:val="28"/>
          <w:szCs w:val="28"/>
          <w:lang w:eastAsia="ru-RU"/>
        </w:rPr>
        <w:t>КАМИЛУХ                                                                                                                                 2022</w:t>
      </w:r>
      <w:r w:rsidR="00AF60AF">
        <w:rPr>
          <w:rFonts w:ascii="Times New Roman" w:eastAsia="Times New Roman" w:hAnsi="Times New Roman" w:cs="Times New Roman"/>
          <w:bCs/>
          <w:i/>
          <w:iCs/>
          <w:sz w:val="28"/>
          <w:szCs w:val="28"/>
          <w:lang w:eastAsia="ru-RU"/>
        </w:rPr>
        <w:t>год</w:t>
      </w:r>
    </w:p>
    <w:p w14:paraId="07DE6393" w14:textId="77777777" w:rsidR="002C656C" w:rsidRPr="002C656C" w:rsidRDefault="002C656C" w:rsidP="002C656C">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1. Общие положения</w:t>
      </w:r>
    </w:p>
    <w:p w14:paraId="799EBADE" w14:textId="77777777" w:rsidR="002C656C" w:rsidRPr="002C656C" w:rsidRDefault="002C656C" w:rsidP="002C656C">
      <w:pPr>
        <w:pStyle w:val="a8"/>
        <w:ind w:firstLine="567"/>
        <w:jc w:val="both"/>
        <w:rPr>
          <w:b w:val="0"/>
          <w:szCs w:val="28"/>
        </w:rPr>
      </w:pPr>
      <w:r w:rsidRPr="002C656C">
        <w:rPr>
          <w:b w:val="0"/>
          <w:szCs w:val="28"/>
        </w:rPr>
        <w:t xml:space="preserve">1.1. Конфликтная комиссия муниципального (государственного) общеобразовательного учреждения создается для решения всех спорных вопросов между участниками образовательного процесса. </w:t>
      </w:r>
    </w:p>
    <w:p w14:paraId="5973C6E4"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r w:rsidRPr="002C656C">
        <w:rPr>
          <w:rFonts w:ascii="Times New Roman" w:hAnsi="Times New Roman" w:cs="Times New Roman"/>
          <w:bCs/>
          <w:sz w:val="28"/>
          <w:szCs w:val="28"/>
        </w:rPr>
        <w:t xml:space="preserve">1.2. Конфликтная комиссия назначается </w:t>
      </w:r>
      <w:r w:rsidRPr="005A57A3">
        <w:rPr>
          <w:rFonts w:ascii="Times New Roman" w:hAnsi="Times New Roman" w:cs="Times New Roman"/>
          <w:bCs/>
          <w:sz w:val="28"/>
          <w:szCs w:val="28"/>
        </w:rPr>
        <w:t>решением совета образовательного учреждения</w:t>
      </w:r>
      <w:r w:rsidRPr="002C656C">
        <w:rPr>
          <w:rFonts w:ascii="Times New Roman" w:hAnsi="Times New Roman" w:cs="Times New Roman"/>
          <w:bCs/>
          <w:sz w:val="28"/>
          <w:szCs w:val="28"/>
        </w:rPr>
        <w:t xml:space="preserve"> для рассмотрения конфликтной ситуации между участниками образовательного процесса и на период экзаменов; число членов комиссии нечетное, но не менее трех; председатель комиссии назначается директором из членов руководства общеобразовательного учреждения или председателей соответствующего методического объединения учителей- предметников.</w:t>
      </w:r>
    </w:p>
    <w:p w14:paraId="49A1F690"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r w:rsidRPr="002C656C">
        <w:rPr>
          <w:rFonts w:ascii="Times New Roman" w:hAnsi="Times New Roman" w:cs="Times New Roman"/>
          <w:bCs/>
          <w:sz w:val="28"/>
          <w:szCs w:val="28"/>
        </w:rPr>
        <w:t>1.3. Конфликтная комиссия в своей деятельности руководствуется Законом Российской Федерации «Об образовании», типовым положением о данном типе образовательного учреждения, уставом и локальными актами образовательного учреждения, государственными образовательными стандартами, установленными критериями оценки освоения образовательных программ.</w:t>
      </w:r>
    </w:p>
    <w:p w14:paraId="657CD511"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p>
    <w:p w14:paraId="0106D674" w14:textId="77777777" w:rsidR="002C656C" w:rsidRPr="002C656C" w:rsidRDefault="002C656C" w:rsidP="002C656C">
      <w:pPr>
        <w:spacing w:after="0" w:line="240" w:lineRule="auto"/>
        <w:ind w:firstLine="567"/>
        <w:jc w:val="both"/>
        <w:rPr>
          <w:rFonts w:ascii="Times New Roman" w:hAnsi="Times New Roman" w:cs="Times New Roman"/>
          <w:b/>
          <w:bCs/>
          <w:sz w:val="28"/>
          <w:szCs w:val="28"/>
        </w:rPr>
      </w:pPr>
      <w:r w:rsidRPr="002C656C">
        <w:rPr>
          <w:rFonts w:ascii="Times New Roman" w:hAnsi="Times New Roman" w:cs="Times New Roman"/>
          <w:b/>
          <w:bCs/>
          <w:sz w:val="28"/>
          <w:szCs w:val="28"/>
        </w:rPr>
        <w:t>2. Задачи</w:t>
      </w:r>
      <w:r>
        <w:rPr>
          <w:rFonts w:ascii="Times New Roman" w:hAnsi="Times New Roman" w:cs="Times New Roman"/>
          <w:b/>
          <w:bCs/>
          <w:sz w:val="28"/>
          <w:szCs w:val="28"/>
        </w:rPr>
        <w:t xml:space="preserve"> и функции конфликтной комиссии</w:t>
      </w:r>
    </w:p>
    <w:p w14:paraId="7E5DDB7B"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r w:rsidRPr="002C656C">
        <w:rPr>
          <w:rFonts w:ascii="Times New Roman" w:hAnsi="Times New Roman" w:cs="Times New Roman"/>
          <w:bCs/>
          <w:sz w:val="28"/>
          <w:szCs w:val="28"/>
        </w:rPr>
        <w:t>2.1. Основной задачей конфликтной комиссии 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w:t>
      </w:r>
    </w:p>
    <w:p w14:paraId="71B9F87D"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r w:rsidRPr="002C656C">
        <w:rPr>
          <w:rFonts w:ascii="Times New Roman" w:hAnsi="Times New Roman" w:cs="Times New Roman"/>
          <w:bCs/>
          <w:sz w:val="28"/>
          <w:szCs w:val="28"/>
        </w:rPr>
        <w:t>2.2. Комиссия рассматривает вопросы организации обучения по индивидуальному плану, программе; разрешение конфликтной ситуации, связанной с введением зачетной системы оценки знаний; вопросов об объективности оценки знаний по учебному предмету во время текущего учебного года, учебной четверти (триместра, полугодия), во время промежуточной или итоговой аттестации, устных выпускных экзаменов (для разрешения конфликтных ситуаций на письменных выпускных экзаменах создается апелляционная комиссия при муниципальном или областном органе управления образование).</w:t>
      </w:r>
    </w:p>
    <w:p w14:paraId="067ED411"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r w:rsidRPr="002C656C">
        <w:rPr>
          <w:rFonts w:ascii="Times New Roman" w:hAnsi="Times New Roman" w:cs="Times New Roman"/>
          <w:bCs/>
          <w:sz w:val="28"/>
          <w:szCs w:val="28"/>
        </w:rPr>
        <w:t>2.3. Для решения отдельных вопросов конфликтная комиссия обращается за получением достоверной информации к участникам конфликта.</w:t>
      </w:r>
    </w:p>
    <w:p w14:paraId="4A9A3F01"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r w:rsidRPr="002C656C">
        <w:rPr>
          <w:rFonts w:ascii="Times New Roman" w:hAnsi="Times New Roman" w:cs="Times New Roman"/>
          <w:bCs/>
          <w:sz w:val="28"/>
          <w:szCs w:val="28"/>
        </w:rPr>
        <w:t>2.4. Для получения правомерного решения комиссия использует различные нормативные правовые документы, информационную и справочную литературу, обращается к специалистам, в компетенции которых находится рассматриваемый вопрос.</w:t>
      </w:r>
    </w:p>
    <w:p w14:paraId="1A6FF75C" w14:textId="77777777" w:rsidR="002C656C" w:rsidRPr="002C656C" w:rsidRDefault="002C656C" w:rsidP="002C656C">
      <w:pPr>
        <w:spacing w:after="0" w:line="240" w:lineRule="auto"/>
        <w:ind w:firstLine="567"/>
        <w:jc w:val="both"/>
        <w:rPr>
          <w:rFonts w:ascii="Times New Roman" w:hAnsi="Times New Roman" w:cs="Times New Roman"/>
          <w:bCs/>
          <w:sz w:val="28"/>
          <w:szCs w:val="28"/>
        </w:rPr>
      </w:pPr>
    </w:p>
    <w:p w14:paraId="547150C6" w14:textId="77777777" w:rsidR="002C656C" w:rsidRPr="002C656C" w:rsidRDefault="002C656C" w:rsidP="002C656C">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3. Права членов комиссии</w:t>
      </w:r>
    </w:p>
    <w:p w14:paraId="1A34994B" w14:textId="77777777" w:rsidR="002C656C" w:rsidRPr="002C656C" w:rsidRDefault="002C656C" w:rsidP="002C656C">
      <w:pPr>
        <w:pStyle w:val="a8"/>
        <w:ind w:firstLine="567"/>
        <w:jc w:val="both"/>
        <w:rPr>
          <w:b w:val="0"/>
          <w:szCs w:val="28"/>
        </w:rPr>
      </w:pPr>
      <w:r w:rsidRPr="002C656C">
        <w:rPr>
          <w:b w:val="0"/>
          <w:szCs w:val="28"/>
        </w:rPr>
        <w:t>3.1. Конфликтная комиссия имеет право:</w:t>
      </w:r>
    </w:p>
    <w:p w14:paraId="6EE99228" w14:textId="77777777" w:rsidR="002C656C" w:rsidRPr="002C656C" w:rsidRDefault="002C656C" w:rsidP="002C656C">
      <w:pPr>
        <w:pStyle w:val="a8"/>
        <w:numPr>
          <w:ilvl w:val="1"/>
          <w:numId w:val="16"/>
        </w:numPr>
        <w:tabs>
          <w:tab w:val="clear" w:pos="1440"/>
        </w:tabs>
        <w:ind w:left="0" w:firstLine="567"/>
        <w:jc w:val="both"/>
        <w:rPr>
          <w:b w:val="0"/>
          <w:szCs w:val="28"/>
        </w:rPr>
      </w:pPr>
      <w:r w:rsidRPr="002C656C">
        <w:rPr>
          <w:b w:val="0"/>
          <w:szCs w:val="28"/>
        </w:rPr>
        <w:t>принимать к рассмотрению заявления любого участника образовательного процесса при несогласии с решением или действием руководителя, учителя, классного руководителя, воспитателя, обучающегося;</w:t>
      </w:r>
    </w:p>
    <w:p w14:paraId="1199066A" w14:textId="77777777" w:rsidR="002C656C" w:rsidRPr="002C656C" w:rsidRDefault="002C656C" w:rsidP="002C656C">
      <w:pPr>
        <w:pStyle w:val="a8"/>
        <w:numPr>
          <w:ilvl w:val="1"/>
          <w:numId w:val="16"/>
        </w:numPr>
        <w:tabs>
          <w:tab w:val="clear" w:pos="1440"/>
        </w:tabs>
        <w:ind w:left="0" w:firstLine="567"/>
        <w:jc w:val="both"/>
        <w:rPr>
          <w:b w:val="0"/>
          <w:szCs w:val="28"/>
        </w:rPr>
      </w:pPr>
      <w:r w:rsidRPr="002C656C">
        <w:rPr>
          <w:b w:val="0"/>
          <w:szCs w:val="28"/>
        </w:rPr>
        <w:lastRenderedPageBreak/>
        <w:t>принять решение по каждому спорному вопросу, относящемуся к ее компетенции (обжалование принятого решения возможно в муниципальном отделе управления образованием);</w:t>
      </w:r>
    </w:p>
    <w:p w14:paraId="3697C9FB" w14:textId="77777777" w:rsidR="002C656C" w:rsidRPr="002C656C" w:rsidRDefault="002C656C" w:rsidP="002C656C">
      <w:pPr>
        <w:pStyle w:val="a8"/>
        <w:numPr>
          <w:ilvl w:val="1"/>
          <w:numId w:val="16"/>
        </w:numPr>
        <w:tabs>
          <w:tab w:val="clear" w:pos="1440"/>
        </w:tabs>
        <w:ind w:left="0" w:firstLine="567"/>
        <w:jc w:val="both"/>
        <w:rPr>
          <w:b w:val="0"/>
          <w:szCs w:val="28"/>
        </w:rPr>
      </w:pPr>
      <w:r w:rsidRPr="002C656C">
        <w:rPr>
          <w:b w:val="0"/>
          <w:szCs w:val="28"/>
        </w:rPr>
        <w:t>сформировать предметную комиссию для решения вопроса об объективности выставления отметки за знания обучающегося</w:t>
      </w:r>
      <w:r>
        <w:rPr>
          <w:b w:val="0"/>
          <w:szCs w:val="28"/>
        </w:rPr>
        <w:t xml:space="preserve"> </w:t>
      </w:r>
      <w:r w:rsidRPr="002C656C">
        <w:rPr>
          <w:b w:val="0"/>
          <w:szCs w:val="28"/>
        </w:rPr>
        <w:t>(решение принимается в течение трех дней с момента по</w:t>
      </w:r>
      <w:r>
        <w:rPr>
          <w:b w:val="0"/>
          <w:szCs w:val="28"/>
        </w:rPr>
        <w:t xml:space="preserve">ступления заявления, если срок </w:t>
      </w:r>
      <w:r w:rsidRPr="002C656C">
        <w:rPr>
          <w:b w:val="0"/>
          <w:szCs w:val="28"/>
        </w:rPr>
        <w:t>ответа не оговорен дополнительно заявителем);</w:t>
      </w:r>
    </w:p>
    <w:p w14:paraId="782C61DF" w14:textId="77777777" w:rsidR="002C656C" w:rsidRPr="002C656C" w:rsidRDefault="002C656C" w:rsidP="002C656C">
      <w:pPr>
        <w:pStyle w:val="a8"/>
        <w:numPr>
          <w:ilvl w:val="1"/>
          <w:numId w:val="16"/>
        </w:numPr>
        <w:tabs>
          <w:tab w:val="clear" w:pos="1440"/>
        </w:tabs>
        <w:ind w:left="0" w:firstLine="567"/>
        <w:jc w:val="both"/>
        <w:rPr>
          <w:b w:val="0"/>
          <w:szCs w:val="28"/>
        </w:rPr>
      </w:pPr>
      <w:r w:rsidRPr="002C656C">
        <w:rPr>
          <w:b w:val="0"/>
          <w:szCs w:val="28"/>
        </w:rPr>
        <w:t>запрашивать дополнительную документацию, материалы для проведения самостоятельного изучения вопроса;</w:t>
      </w:r>
    </w:p>
    <w:p w14:paraId="59B390FC" w14:textId="77777777" w:rsidR="002C656C" w:rsidRPr="002C656C" w:rsidRDefault="002C656C" w:rsidP="002C656C">
      <w:pPr>
        <w:pStyle w:val="a8"/>
        <w:numPr>
          <w:ilvl w:val="1"/>
          <w:numId w:val="16"/>
        </w:numPr>
        <w:tabs>
          <w:tab w:val="clear" w:pos="1440"/>
        </w:tabs>
        <w:ind w:left="0" w:firstLine="567"/>
        <w:jc w:val="both"/>
        <w:rPr>
          <w:b w:val="0"/>
          <w:szCs w:val="28"/>
        </w:rPr>
      </w:pPr>
      <w:r w:rsidRPr="002C656C">
        <w:rPr>
          <w:b w:val="0"/>
          <w:szCs w:val="28"/>
        </w:rPr>
        <w:t>рекомендовать изменения в локальных актах образовательного учреждения с целью демократизации основ управления или расширения прав обучающихся.</w:t>
      </w:r>
    </w:p>
    <w:p w14:paraId="58CDFFD1" w14:textId="77777777" w:rsidR="002C656C" w:rsidRPr="002C656C" w:rsidRDefault="002C656C" w:rsidP="002C656C">
      <w:pPr>
        <w:pStyle w:val="a8"/>
        <w:ind w:firstLine="567"/>
        <w:jc w:val="both"/>
        <w:rPr>
          <w:b w:val="0"/>
          <w:szCs w:val="28"/>
        </w:rPr>
      </w:pPr>
    </w:p>
    <w:p w14:paraId="71DBE0D2" w14:textId="77777777" w:rsidR="002C656C" w:rsidRPr="002C656C" w:rsidRDefault="002C656C" w:rsidP="002C656C">
      <w:pPr>
        <w:pStyle w:val="a8"/>
        <w:ind w:firstLine="567"/>
        <w:jc w:val="both"/>
        <w:rPr>
          <w:szCs w:val="28"/>
        </w:rPr>
      </w:pPr>
      <w:r w:rsidRPr="002C656C">
        <w:rPr>
          <w:szCs w:val="28"/>
        </w:rPr>
        <w:t>4. Обязанности член</w:t>
      </w:r>
      <w:r>
        <w:rPr>
          <w:szCs w:val="28"/>
        </w:rPr>
        <w:t>ов конфликтной комиссии</w:t>
      </w:r>
    </w:p>
    <w:p w14:paraId="1B4CC7B6" w14:textId="77777777" w:rsidR="002C656C" w:rsidRPr="002C656C" w:rsidRDefault="002C656C" w:rsidP="002C656C">
      <w:pPr>
        <w:pStyle w:val="a8"/>
        <w:ind w:firstLine="567"/>
        <w:jc w:val="both"/>
        <w:rPr>
          <w:b w:val="0"/>
          <w:szCs w:val="28"/>
        </w:rPr>
      </w:pPr>
      <w:r w:rsidRPr="002C656C">
        <w:rPr>
          <w:b w:val="0"/>
          <w:szCs w:val="28"/>
        </w:rPr>
        <w:t>4.1. Члены конфликтной комиссии обязаны:</w:t>
      </w:r>
    </w:p>
    <w:p w14:paraId="6B96487D" w14:textId="77777777" w:rsidR="002C656C" w:rsidRPr="002C656C" w:rsidRDefault="002C656C" w:rsidP="002C656C">
      <w:pPr>
        <w:pStyle w:val="a8"/>
        <w:numPr>
          <w:ilvl w:val="1"/>
          <w:numId w:val="16"/>
        </w:numPr>
        <w:tabs>
          <w:tab w:val="clear" w:pos="1440"/>
          <w:tab w:val="num" w:pos="0"/>
        </w:tabs>
        <w:ind w:left="0" w:firstLine="567"/>
        <w:jc w:val="both"/>
        <w:rPr>
          <w:b w:val="0"/>
          <w:szCs w:val="28"/>
        </w:rPr>
      </w:pPr>
      <w:r w:rsidRPr="002C656C">
        <w:rPr>
          <w:b w:val="0"/>
          <w:szCs w:val="28"/>
        </w:rPr>
        <w:t>присутствовать на всех заседаниях комиссии;</w:t>
      </w:r>
    </w:p>
    <w:p w14:paraId="7F67C62A" w14:textId="77777777" w:rsidR="002C656C" w:rsidRPr="002C656C" w:rsidRDefault="002C656C" w:rsidP="002C656C">
      <w:pPr>
        <w:pStyle w:val="a8"/>
        <w:numPr>
          <w:ilvl w:val="1"/>
          <w:numId w:val="16"/>
        </w:numPr>
        <w:tabs>
          <w:tab w:val="clear" w:pos="1440"/>
          <w:tab w:val="num" w:pos="0"/>
        </w:tabs>
        <w:ind w:left="0" w:firstLine="567"/>
        <w:jc w:val="both"/>
        <w:rPr>
          <w:b w:val="0"/>
          <w:szCs w:val="28"/>
        </w:rPr>
      </w:pPr>
      <w:r w:rsidRPr="002C656C">
        <w:rPr>
          <w:b w:val="0"/>
          <w:szCs w:val="28"/>
        </w:rPr>
        <w:t>принимать активное участие в рассмотрении поданных заявлений в устной или письменной форме;</w:t>
      </w:r>
    </w:p>
    <w:p w14:paraId="4B2A22AE" w14:textId="77777777" w:rsidR="002C656C" w:rsidRPr="002C656C" w:rsidRDefault="002C656C" w:rsidP="002C656C">
      <w:pPr>
        <w:pStyle w:val="a8"/>
        <w:numPr>
          <w:ilvl w:val="1"/>
          <w:numId w:val="16"/>
        </w:numPr>
        <w:tabs>
          <w:tab w:val="clear" w:pos="1440"/>
          <w:tab w:val="num" w:pos="0"/>
        </w:tabs>
        <w:ind w:left="0" w:firstLine="567"/>
        <w:jc w:val="both"/>
        <w:rPr>
          <w:b w:val="0"/>
          <w:szCs w:val="28"/>
        </w:rPr>
      </w:pPr>
      <w:r w:rsidRPr="002C656C">
        <w:rPr>
          <w:b w:val="0"/>
          <w:szCs w:val="28"/>
        </w:rPr>
        <w:t>принимать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ее членов);</w:t>
      </w:r>
    </w:p>
    <w:p w14:paraId="2A815CEE" w14:textId="77777777" w:rsidR="002C656C" w:rsidRPr="002C656C" w:rsidRDefault="002C656C" w:rsidP="002C656C">
      <w:pPr>
        <w:pStyle w:val="a8"/>
        <w:numPr>
          <w:ilvl w:val="1"/>
          <w:numId w:val="16"/>
        </w:numPr>
        <w:tabs>
          <w:tab w:val="clear" w:pos="1440"/>
          <w:tab w:val="num" w:pos="0"/>
        </w:tabs>
        <w:ind w:left="0" w:firstLine="567"/>
        <w:jc w:val="both"/>
        <w:rPr>
          <w:b w:val="0"/>
          <w:szCs w:val="28"/>
        </w:rPr>
      </w:pPr>
      <w:r w:rsidRPr="002C656C">
        <w:rPr>
          <w:b w:val="0"/>
          <w:szCs w:val="28"/>
        </w:rPr>
        <w:t>принимать своевременно решение, если не оговорены дополнительные сроки рассмотрения заявления;</w:t>
      </w:r>
    </w:p>
    <w:p w14:paraId="3FD6E9A2" w14:textId="77777777" w:rsidR="002C656C" w:rsidRPr="002C656C" w:rsidRDefault="002C656C" w:rsidP="002C656C">
      <w:pPr>
        <w:pStyle w:val="a8"/>
        <w:numPr>
          <w:ilvl w:val="1"/>
          <w:numId w:val="16"/>
        </w:numPr>
        <w:tabs>
          <w:tab w:val="clear" w:pos="1440"/>
          <w:tab w:val="num" w:pos="0"/>
        </w:tabs>
        <w:ind w:left="0" w:firstLine="567"/>
        <w:jc w:val="both"/>
        <w:rPr>
          <w:b w:val="0"/>
          <w:szCs w:val="28"/>
        </w:rPr>
      </w:pPr>
      <w:r w:rsidRPr="002C656C">
        <w:rPr>
          <w:b w:val="0"/>
          <w:szCs w:val="28"/>
        </w:rPr>
        <w:t>давать обоснованный ответ заявителю в устной или письменной форме в соответствии с положением заявителя.</w:t>
      </w:r>
    </w:p>
    <w:p w14:paraId="32CDB728" w14:textId="77777777" w:rsidR="002C656C" w:rsidRPr="002C656C" w:rsidRDefault="002C656C" w:rsidP="002C656C">
      <w:pPr>
        <w:pStyle w:val="a8"/>
        <w:ind w:firstLine="567"/>
        <w:jc w:val="both"/>
        <w:rPr>
          <w:b w:val="0"/>
          <w:szCs w:val="28"/>
        </w:rPr>
      </w:pPr>
    </w:p>
    <w:p w14:paraId="18F84211" w14:textId="77777777" w:rsidR="002C656C" w:rsidRPr="002C656C" w:rsidRDefault="002C656C" w:rsidP="002C656C">
      <w:pPr>
        <w:pStyle w:val="a8"/>
        <w:ind w:firstLine="567"/>
        <w:jc w:val="both"/>
        <w:rPr>
          <w:szCs w:val="28"/>
        </w:rPr>
      </w:pPr>
      <w:r w:rsidRPr="002C656C">
        <w:rPr>
          <w:szCs w:val="28"/>
        </w:rPr>
        <w:t>5. Организация де</w:t>
      </w:r>
      <w:r>
        <w:rPr>
          <w:szCs w:val="28"/>
        </w:rPr>
        <w:t>ятельности конфликтной комиссии</w:t>
      </w:r>
    </w:p>
    <w:p w14:paraId="070B3310" w14:textId="77777777" w:rsidR="002C656C" w:rsidRPr="002C656C" w:rsidRDefault="002C656C" w:rsidP="002C656C">
      <w:pPr>
        <w:pStyle w:val="a8"/>
        <w:ind w:firstLine="567"/>
        <w:jc w:val="both"/>
        <w:rPr>
          <w:b w:val="0"/>
          <w:szCs w:val="28"/>
        </w:rPr>
      </w:pPr>
      <w:r w:rsidRPr="002C656C">
        <w:rPr>
          <w:b w:val="0"/>
          <w:szCs w:val="28"/>
        </w:rPr>
        <w:t>5.1. Заседания конфликтной комиссии оформляются протоколом.</w:t>
      </w:r>
    </w:p>
    <w:p w14:paraId="53B298B8" w14:textId="77777777" w:rsidR="002C656C" w:rsidRPr="002C656C" w:rsidRDefault="002C656C" w:rsidP="002C656C">
      <w:pPr>
        <w:pStyle w:val="a8"/>
        <w:ind w:firstLine="567"/>
        <w:jc w:val="both"/>
        <w:rPr>
          <w:b w:val="0"/>
          <w:szCs w:val="28"/>
        </w:rPr>
      </w:pPr>
      <w:r w:rsidRPr="002C656C">
        <w:rPr>
          <w:b w:val="0"/>
          <w:szCs w:val="28"/>
        </w:rPr>
        <w:t>5.2. Утверждение членов комиссии и назначение ее председателя оформляются приказом по общеобразовательному учреждению.</w:t>
      </w:r>
    </w:p>
    <w:p w14:paraId="0599B59F" w14:textId="77777777" w:rsidR="002C656C" w:rsidRPr="002C656C" w:rsidRDefault="002C656C" w:rsidP="002C656C">
      <w:pPr>
        <w:pStyle w:val="a8"/>
        <w:ind w:firstLine="567"/>
        <w:jc w:val="both"/>
        <w:rPr>
          <w:b w:val="0"/>
          <w:szCs w:val="28"/>
        </w:rPr>
      </w:pPr>
      <w:r w:rsidRPr="002C656C">
        <w:rPr>
          <w:b w:val="0"/>
          <w:szCs w:val="28"/>
        </w:rPr>
        <w:t>5.3. Протоколы заседаний конфликтной комиссии сдаются вместе с отчетом за учебный год совету образовательного учреждения и хранятся в документах совета три года.</w:t>
      </w:r>
    </w:p>
    <w:p w14:paraId="74D94204" w14:textId="77777777" w:rsidR="00FF7E62" w:rsidRPr="00692488" w:rsidRDefault="00FF7E62" w:rsidP="00692488">
      <w:pPr>
        <w:shd w:val="clear" w:color="auto" w:fill="FFFFFF"/>
        <w:spacing w:after="0" w:line="276" w:lineRule="auto"/>
        <w:ind w:firstLine="709"/>
        <w:jc w:val="both"/>
        <w:rPr>
          <w:rFonts w:ascii="Times New Roman" w:hAnsi="Times New Roman" w:cs="Times New Roman"/>
          <w:sz w:val="28"/>
          <w:szCs w:val="28"/>
        </w:rPr>
      </w:pPr>
    </w:p>
    <w:sectPr w:rsidR="00FF7E62" w:rsidRPr="00692488" w:rsidSect="00AF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F658F"/>
    <w:multiLevelType w:val="hybridMultilevel"/>
    <w:tmpl w:val="F646A41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5D1946"/>
    <w:multiLevelType w:val="hybridMultilevel"/>
    <w:tmpl w:val="8C087F2A"/>
    <w:lvl w:ilvl="0" w:tplc="D0B2CD6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67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1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D2DAA"/>
    <w:multiLevelType w:val="hybridMultilevel"/>
    <w:tmpl w:val="17DCC10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BD0A14"/>
    <w:multiLevelType w:val="hybridMultilevel"/>
    <w:tmpl w:val="B7DE3480"/>
    <w:lvl w:ilvl="0" w:tplc="782CBA5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1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B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C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6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2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6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1C071F"/>
    <w:multiLevelType w:val="hybridMultilevel"/>
    <w:tmpl w:val="BE8A474E"/>
    <w:lvl w:ilvl="0" w:tplc="C73A99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2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6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C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87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2AF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C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72B4A"/>
    <w:multiLevelType w:val="multilevel"/>
    <w:tmpl w:val="1AC8D1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E764D6"/>
    <w:multiLevelType w:val="hybridMultilevel"/>
    <w:tmpl w:val="438A7B8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FFD0C2C"/>
    <w:multiLevelType w:val="multilevel"/>
    <w:tmpl w:val="0FCA0FEA"/>
    <w:lvl w:ilvl="0">
      <w:start w:val="3"/>
      <w:numFmt w:val="decimal"/>
      <w:lvlText w:val="%1."/>
      <w:lvlJc w:val="left"/>
      <w:pPr>
        <w:ind w:left="240" w:firstLine="0"/>
      </w:pPr>
      <w:rPr>
        <w:rFonts w:ascii="Times New Roman" w:eastAsia="Times New Roman" w:hAnsi="Times New Roman" w:cs="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BB26C5"/>
    <w:multiLevelType w:val="multilevel"/>
    <w:tmpl w:val="07A6A77A"/>
    <w:lvl w:ilvl="0">
      <w:start w:val="1"/>
      <w:numFmt w:val="decimal"/>
      <w:lvlText w:val="%1."/>
      <w:lvlJc w:val="left"/>
      <w:pPr>
        <w:ind w:left="249"/>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2770E"/>
    <w:multiLevelType w:val="hybridMultilevel"/>
    <w:tmpl w:val="E942448C"/>
    <w:lvl w:ilvl="0" w:tplc="0419000F">
      <w:start w:val="1"/>
      <w:numFmt w:val="decimal"/>
      <w:lvlText w:val="%1."/>
      <w:lvlJc w:val="left"/>
      <w:pPr>
        <w:tabs>
          <w:tab w:val="num" w:pos="720"/>
        </w:tabs>
        <w:ind w:left="720" w:hanging="360"/>
      </w:pPr>
    </w:lvl>
    <w:lvl w:ilvl="1" w:tplc="3AB47D5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C3C0548"/>
    <w:multiLevelType w:val="hybridMultilevel"/>
    <w:tmpl w:val="B5D09D1A"/>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5A7DA2"/>
    <w:multiLevelType w:val="hybridMultilevel"/>
    <w:tmpl w:val="603A0988"/>
    <w:lvl w:ilvl="0" w:tplc="68505E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A124BAB"/>
    <w:multiLevelType w:val="multilevel"/>
    <w:tmpl w:val="540CC722"/>
    <w:lvl w:ilvl="0">
      <w:start w:val="2"/>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747D3E"/>
    <w:multiLevelType w:val="hybridMultilevel"/>
    <w:tmpl w:val="2C226834"/>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12"/>
  </w:num>
  <w:num w:numId="4">
    <w:abstractNumId w:val="15"/>
  </w:num>
  <w:num w:numId="5">
    <w:abstractNumId w:val="7"/>
  </w:num>
  <w:num w:numId="6">
    <w:abstractNumId w:val="9"/>
  </w:num>
  <w:num w:numId="7">
    <w:abstractNumId w:val="1"/>
  </w:num>
  <w:num w:numId="8">
    <w:abstractNumId w:val="4"/>
  </w:num>
  <w:num w:numId="9">
    <w:abstractNumId w:val="6"/>
  </w:num>
  <w:num w:numId="10">
    <w:abstractNumId w:val="14"/>
  </w:num>
  <w:num w:numId="11">
    <w:abstractNumId w:val="8"/>
  </w:num>
  <w:num w:numId="12">
    <w:abstractNumId w:val="3"/>
  </w:num>
  <w:num w:numId="13">
    <w:abstractNumId w:val="2"/>
  </w:num>
  <w:num w:numId="14">
    <w:abstractNumId w:val="13"/>
  </w:num>
  <w:num w:numId="15">
    <w:abstractNumId w:val="0"/>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CB"/>
    <w:rsid w:val="00094551"/>
    <w:rsid w:val="00273B2D"/>
    <w:rsid w:val="002C656C"/>
    <w:rsid w:val="004D4C14"/>
    <w:rsid w:val="005A57A3"/>
    <w:rsid w:val="00685782"/>
    <w:rsid w:val="00692488"/>
    <w:rsid w:val="006B2F3A"/>
    <w:rsid w:val="007C1B56"/>
    <w:rsid w:val="00AF1665"/>
    <w:rsid w:val="00AF60AF"/>
    <w:rsid w:val="00BD3B52"/>
    <w:rsid w:val="00C709CC"/>
    <w:rsid w:val="00E5144F"/>
    <w:rsid w:val="00F251CB"/>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F8EB"/>
  <w15:chartTrackingRefBased/>
  <w15:docId w15:val="{BC057CB0-3C28-4D55-B3C0-FA587742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 w:type="paragraph" w:styleId="a8">
    <w:name w:val="Body Text"/>
    <w:basedOn w:val="a"/>
    <w:link w:val="a9"/>
    <w:semiHidden/>
    <w:rsid w:val="002C656C"/>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semiHidden/>
    <w:rsid w:val="002C656C"/>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736249992">
      <w:bodyDiv w:val="1"/>
      <w:marLeft w:val="0"/>
      <w:marRight w:val="0"/>
      <w:marTop w:val="0"/>
      <w:marBottom w:val="0"/>
      <w:divBdr>
        <w:top w:val="none" w:sz="0" w:space="0" w:color="auto"/>
        <w:left w:val="none" w:sz="0" w:space="0" w:color="auto"/>
        <w:bottom w:val="none" w:sz="0" w:space="0" w:color="auto"/>
        <w:right w:val="none" w:sz="0" w:space="0" w:color="auto"/>
      </w:divBdr>
    </w:div>
    <w:div w:id="7395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user</cp:lastModifiedBy>
  <cp:revision>3</cp:revision>
  <cp:lastPrinted>2018-11-23T17:50:00Z</cp:lastPrinted>
  <dcterms:created xsi:type="dcterms:W3CDTF">2022-10-03T12:27:00Z</dcterms:created>
  <dcterms:modified xsi:type="dcterms:W3CDTF">2022-10-05T14:20:00Z</dcterms:modified>
</cp:coreProperties>
</file>